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CE06" w14:textId="77777777" w:rsidR="002F6066" w:rsidRPr="00E222A8" w:rsidRDefault="002F6066" w:rsidP="002F6066">
      <w:pPr>
        <w:jc w:val="center"/>
        <w:rPr>
          <w:rFonts w:ascii="Century Gothic" w:hAnsi="Century Gothic"/>
          <w:b/>
          <w:sz w:val="36"/>
          <w:szCs w:val="36"/>
        </w:rPr>
      </w:pPr>
      <w:r w:rsidRPr="00E222A8">
        <w:rPr>
          <w:rFonts w:ascii="Century Gothic" w:hAnsi="Century Gothic"/>
          <w:b/>
          <w:sz w:val="36"/>
          <w:szCs w:val="36"/>
        </w:rPr>
        <w:t>Hope of America Award</w:t>
      </w:r>
    </w:p>
    <w:p w14:paraId="3DD39B71" w14:textId="0D26F4A0" w:rsidR="002F6066" w:rsidRPr="00E9646B" w:rsidRDefault="002F6066" w:rsidP="00E9646B">
      <w:pPr>
        <w:jc w:val="center"/>
        <w:rPr>
          <w:rFonts w:ascii="Century Gothic" w:hAnsi="Century Gothic"/>
          <w:bCs/>
          <w:sz w:val="28"/>
          <w:szCs w:val="28"/>
        </w:rPr>
      </w:pPr>
      <w:r w:rsidRPr="00E9646B">
        <w:rPr>
          <w:rFonts w:ascii="Century Gothic" w:hAnsi="Century Gothic"/>
          <w:bCs/>
          <w:sz w:val="28"/>
          <w:szCs w:val="28"/>
        </w:rPr>
        <w:t xml:space="preserve">Kiwanis Club </w:t>
      </w:r>
      <w:r w:rsidR="00E52A79">
        <w:rPr>
          <w:rFonts w:ascii="Century Gothic" w:hAnsi="Century Gothic"/>
          <w:bCs/>
          <w:sz w:val="28"/>
          <w:szCs w:val="28"/>
        </w:rPr>
        <w:t>and</w:t>
      </w:r>
      <w:r w:rsidR="00E9646B" w:rsidRPr="00E9646B">
        <w:rPr>
          <w:rFonts w:ascii="Century Gothic" w:hAnsi="Century Gothic"/>
          <w:bCs/>
          <w:sz w:val="28"/>
          <w:szCs w:val="28"/>
        </w:rPr>
        <w:t xml:space="preserve"> </w:t>
      </w:r>
      <w:r w:rsidRPr="00E9646B">
        <w:rPr>
          <w:rFonts w:ascii="Century Gothic" w:hAnsi="Century Gothic"/>
          <w:bCs/>
          <w:sz w:val="28"/>
          <w:szCs w:val="28"/>
        </w:rPr>
        <w:t>Eastwood Elementary</w:t>
      </w:r>
    </w:p>
    <w:p w14:paraId="6167D4D5" w14:textId="77777777" w:rsidR="002F6066" w:rsidRPr="002F6066" w:rsidRDefault="002F6066" w:rsidP="002F6066">
      <w:pPr>
        <w:jc w:val="center"/>
        <w:rPr>
          <w:rFonts w:ascii="Century Gothic" w:hAnsi="Century Gothic"/>
          <w:bCs/>
          <w:sz w:val="28"/>
          <w:szCs w:val="28"/>
        </w:rPr>
      </w:pPr>
    </w:p>
    <w:p w14:paraId="79FF24D9" w14:textId="66207778" w:rsidR="002F6066" w:rsidRPr="00946B00" w:rsidRDefault="002F6066" w:rsidP="00946B00">
      <w:pPr>
        <w:rPr>
          <w:rFonts w:ascii="Century Gothic" w:hAnsi="Century Gothic"/>
          <w:bCs/>
          <w:sz w:val="28"/>
          <w:szCs w:val="28"/>
        </w:rPr>
      </w:pPr>
      <w:r w:rsidRPr="00946B00">
        <w:rPr>
          <w:rFonts w:ascii="Century Gothic" w:hAnsi="Century Gothic"/>
          <w:bCs/>
          <w:sz w:val="28"/>
          <w:szCs w:val="28"/>
        </w:rPr>
        <w:t>The Hope of America Award is a Kiwanis Club award given upon recommendation of the teachers and principal to 5</w:t>
      </w:r>
      <w:r w:rsidRPr="00946B00">
        <w:rPr>
          <w:rFonts w:ascii="Century Gothic" w:hAnsi="Century Gothic"/>
          <w:bCs/>
          <w:sz w:val="28"/>
          <w:szCs w:val="28"/>
          <w:vertAlign w:val="superscript"/>
        </w:rPr>
        <w:t>th</w:t>
      </w:r>
      <w:r w:rsidRPr="00946B00">
        <w:rPr>
          <w:rFonts w:ascii="Century Gothic" w:hAnsi="Century Gothic"/>
          <w:bCs/>
          <w:sz w:val="28"/>
          <w:szCs w:val="28"/>
        </w:rPr>
        <w:t xml:space="preserve"> grade students who have achieved w</w:t>
      </w:r>
      <w:r w:rsidR="00946B00">
        <w:rPr>
          <w:rFonts w:ascii="Century Gothic" w:hAnsi="Century Gothic"/>
          <w:bCs/>
          <w:sz w:val="28"/>
          <w:szCs w:val="28"/>
        </w:rPr>
        <w:t>ell</w:t>
      </w:r>
      <w:r w:rsidRPr="00946B00">
        <w:rPr>
          <w:rFonts w:ascii="Century Gothic" w:hAnsi="Century Gothic"/>
          <w:bCs/>
          <w:sz w:val="28"/>
          <w:szCs w:val="28"/>
        </w:rPr>
        <w:t xml:space="preserve"> in leadership potential, service, scholarship, and moral character while they have been in elementary school.  These students show great promise of contributing to the future of the community and our nation.</w:t>
      </w:r>
    </w:p>
    <w:p w14:paraId="26F7B86A" w14:textId="086A88F6" w:rsidR="002F6066" w:rsidRPr="00946B00" w:rsidRDefault="002F6066" w:rsidP="002F6066">
      <w:pPr>
        <w:rPr>
          <w:rFonts w:ascii="Century Gothic" w:hAnsi="Century Gothic"/>
          <w:bCs/>
          <w:sz w:val="28"/>
          <w:szCs w:val="28"/>
        </w:rPr>
      </w:pPr>
    </w:p>
    <w:p w14:paraId="7A14FFA8" w14:textId="2357EECB" w:rsidR="002F6066" w:rsidRPr="00946B00" w:rsidRDefault="002F6066" w:rsidP="002F6066">
      <w:pPr>
        <w:rPr>
          <w:rFonts w:ascii="Century Gothic" w:hAnsi="Century Gothic"/>
          <w:bCs/>
          <w:sz w:val="28"/>
          <w:szCs w:val="28"/>
        </w:rPr>
      </w:pPr>
      <w:r w:rsidRPr="00946B00">
        <w:rPr>
          <w:rFonts w:ascii="Century Gothic" w:hAnsi="Century Gothic"/>
          <w:bCs/>
          <w:sz w:val="28"/>
          <w:szCs w:val="28"/>
        </w:rPr>
        <w:t xml:space="preserve">At Eastwood, students apply for this award.  The student must fulfill certain requirements </w:t>
      </w:r>
      <w:proofErr w:type="gramStart"/>
      <w:r w:rsidRPr="00946B00">
        <w:rPr>
          <w:rFonts w:ascii="Century Gothic" w:hAnsi="Century Gothic"/>
          <w:bCs/>
          <w:sz w:val="28"/>
          <w:szCs w:val="28"/>
        </w:rPr>
        <w:t>in order to</w:t>
      </w:r>
      <w:proofErr w:type="gramEnd"/>
      <w:r w:rsidRPr="00946B00">
        <w:rPr>
          <w:rFonts w:ascii="Century Gothic" w:hAnsi="Century Gothic"/>
          <w:bCs/>
          <w:sz w:val="28"/>
          <w:szCs w:val="28"/>
        </w:rPr>
        <w:t xml:space="preserve"> be recipients of the award.  ALL STUDENTS WHO MEET THESE REQUIREMENTS WILL RECEIVE THIS AWARD.  The requirements are as follows:</w:t>
      </w:r>
    </w:p>
    <w:p w14:paraId="7F70A195" w14:textId="2E6C6433" w:rsidR="002F6066" w:rsidRDefault="002F6066" w:rsidP="002F6066">
      <w:pPr>
        <w:pStyle w:val="ListParagraph"/>
        <w:numPr>
          <w:ilvl w:val="0"/>
          <w:numId w:val="1"/>
        </w:numPr>
        <w:rPr>
          <w:rFonts w:ascii="Century Gothic" w:hAnsi="Century Gothic"/>
          <w:b/>
          <w:sz w:val="28"/>
          <w:szCs w:val="28"/>
        </w:rPr>
      </w:pPr>
      <w:r w:rsidRPr="00946B00">
        <w:rPr>
          <w:rFonts w:ascii="Century Gothic" w:hAnsi="Century Gothic"/>
          <w:bCs/>
          <w:sz w:val="28"/>
          <w:szCs w:val="28"/>
        </w:rPr>
        <w:t xml:space="preserve">An application form </w:t>
      </w:r>
      <w:r w:rsidR="00AD37E0">
        <w:rPr>
          <w:rFonts w:ascii="Century Gothic" w:hAnsi="Century Gothic"/>
          <w:bCs/>
          <w:sz w:val="28"/>
          <w:szCs w:val="28"/>
        </w:rPr>
        <w:t xml:space="preserve">and Project Plan Service Project </w:t>
      </w:r>
      <w:r w:rsidRPr="00946B00">
        <w:rPr>
          <w:rFonts w:ascii="Century Gothic" w:hAnsi="Century Gothic"/>
          <w:bCs/>
          <w:sz w:val="28"/>
          <w:szCs w:val="28"/>
        </w:rPr>
        <w:t xml:space="preserve">submitted before </w:t>
      </w:r>
      <w:r w:rsidR="00113447" w:rsidRPr="003A29F8">
        <w:rPr>
          <w:rFonts w:ascii="Century Gothic" w:hAnsi="Century Gothic"/>
          <w:b/>
          <w:sz w:val="28"/>
          <w:szCs w:val="28"/>
        </w:rPr>
        <w:t>January 2</w:t>
      </w:r>
      <w:r w:rsidR="00375D03">
        <w:rPr>
          <w:rFonts w:ascii="Century Gothic" w:hAnsi="Century Gothic"/>
          <w:b/>
          <w:sz w:val="28"/>
          <w:szCs w:val="28"/>
        </w:rPr>
        <w:t>3</w:t>
      </w:r>
      <w:r w:rsidR="00113447" w:rsidRPr="003A29F8">
        <w:rPr>
          <w:rFonts w:ascii="Century Gothic" w:hAnsi="Century Gothic"/>
          <w:b/>
          <w:sz w:val="28"/>
          <w:szCs w:val="28"/>
        </w:rPr>
        <w:t>, 202</w:t>
      </w:r>
      <w:r w:rsidR="00375D03">
        <w:rPr>
          <w:rFonts w:ascii="Century Gothic" w:hAnsi="Century Gothic"/>
          <w:b/>
          <w:sz w:val="28"/>
          <w:szCs w:val="28"/>
        </w:rPr>
        <w:t>4</w:t>
      </w:r>
    </w:p>
    <w:p w14:paraId="00C04F4D" w14:textId="0C4FA9F4" w:rsidR="00DD118B" w:rsidRPr="00946B00" w:rsidRDefault="00DD118B" w:rsidP="00DD118B">
      <w:pPr>
        <w:pStyle w:val="ListParagraph"/>
        <w:numPr>
          <w:ilvl w:val="0"/>
          <w:numId w:val="1"/>
        </w:numPr>
        <w:rPr>
          <w:rFonts w:ascii="Century Gothic" w:hAnsi="Century Gothic"/>
          <w:bCs/>
          <w:sz w:val="28"/>
          <w:szCs w:val="28"/>
        </w:rPr>
      </w:pPr>
      <w:r w:rsidRPr="00946B00">
        <w:rPr>
          <w:rFonts w:ascii="Century Gothic" w:hAnsi="Century Gothic"/>
          <w:bCs/>
          <w:sz w:val="28"/>
          <w:szCs w:val="28"/>
        </w:rPr>
        <w:t>A teacher recommendation form submitted</w:t>
      </w:r>
      <w:r>
        <w:rPr>
          <w:rFonts w:ascii="Century Gothic" w:hAnsi="Century Gothic"/>
          <w:bCs/>
          <w:sz w:val="28"/>
          <w:szCs w:val="28"/>
        </w:rPr>
        <w:t xml:space="preserve"> before </w:t>
      </w:r>
      <w:r w:rsidRPr="00883164">
        <w:rPr>
          <w:rFonts w:ascii="Century Gothic" w:hAnsi="Century Gothic"/>
          <w:b/>
          <w:sz w:val="28"/>
          <w:szCs w:val="28"/>
        </w:rPr>
        <w:t>January 2</w:t>
      </w:r>
      <w:r w:rsidR="00375D03">
        <w:rPr>
          <w:rFonts w:ascii="Century Gothic" w:hAnsi="Century Gothic"/>
          <w:b/>
          <w:sz w:val="28"/>
          <w:szCs w:val="28"/>
        </w:rPr>
        <w:t>3</w:t>
      </w:r>
      <w:r w:rsidRPr="00883164">
        <w:rPr>
          <w:rFonts w:ascii="Century Gothic" w:hAnsi="Century Gothic"/>
          <w:b/>
          <w:sz w:val="28"/>
          <w:szCs w:val="28"/>
        </w:rPr>
        <w:t>, 202</w:t>
      </w:r>
      <w:r w:rsidR="00375D03">
        <w:rPr>
          <w:rFonts w:ascii="Century Gothic" w:hAnsi="Century Gothic"/>
          <w:b/>
          <w:sz w:val="28"/>
          <w:szCs w:val="28"/>
        </w:rPr>
        <w:t>4</w:t>
      </w:r>
      <w:r w:rsidRPr="00883164">
        <w:rPr>
          <w:rFonts w:ascii="Century Gothic" w:hAnsi="Century Gothic"/>
          <w:b/>
          <w:sz w:val="28"/>
          <w:szCs w:val="28"/>
        </w:rPr>
        <w:t>.</w:t>
      </w:r>
      <w:r w:rsidRPr="00946B00">
        <w:rPr>
          <w:rFonts w:ascii="Century Gothic" w:hAnsi="Century Gothic"/>
          <w:bCs/>
          <w:sz w:val="28"/>
          <w:szCs w:val="28"/>
        </w:rPr>
        <w:t xml:space="preserve">  (Included in this packet.)</w:t>
      </w:r>
    </w:p>
    <w:p w14:paraId="0F1F021F" w14:textId="546FE38D" w:rsidR="002F6066" w:rsidRPr="00946B00" w:rsidRDefault="002F6066" w:rsidP="002F6066">
      <w:pPr>
        <w:pStyle w:val="ListParagraph"/>
        <w:numPr>
          <w:ilvl w:val="0"/>
          <w:numId w:val="1"/>
        </w:numPr>
        <w:rPr>
          <w:rFonts w:ascii="Century Gothic" w:hAnsi="Century Gothic"/>
          <w:bCs/>
          <w:sz w:val="28"/>
          <w:szCs w:val="28"/>
        </w:rPr>
      </w:pPr>
      <w:r w:rsidRPr="00946B00">
        <w:rPr>
          <w:rFonts w:ascii="Century Gothic" w:hAnsi="Century Gothic"/>
          <w:bCs/>
          <w:sz w:val="28"/>
          <w:szCs w:val="28"/>
        </w:rPr>
        <w:t xml:space="preserve">Demonstration of academic competence – a </w:t>
      </w:r>
      <w:r w:rsidR="00113447">
        <w:rPr>
          <w:rFonts w:ascii="Century Gothic" w:hAnsi="Century Gothic"/>
          <w:bCs/>
          <w:sz w:val="28"/>
          <w:szCs w:val="28"/>
        </w:rPr>
        <w:t xml:space="preserve">3 or higher </w:t>
      </w:r>
      <w:r w:rsidRPr="00946B00">
        <w:rPr>
          <w:rFonts w:ascii="Century Gothic" w:hAnsi="Century Gothic"/>
          <w:bCs/>
          <w:sz w:val="28"/>
          <w:szCs w:val="28"/>
        </w:rPr>
        <w:t>average</w:t>
      </w:r>
      <w:r w:rsidR="00C950A1">
        <w:rPr>
          <w:rFonts w:ascii="Century Gothic" w:hAnsi="Century Gothic"/>
          <w:bCs/>
          <w:sz w:val="28"/>
          <w:szCs w:val="28"/>
        </w:rPr>
        <w:t xml:space="preserve"> this year</w:t>
      </w:r>
    </w:p>
    <w:p w14:paraId="26429DB8" w14:textId="637979ED" w:rsidR="002F6066" w:rsidRPr="00946B00" w:rsidRDefault="002F6066" w:rsidP="002F6066">
      <w:pPr>
        <w:pStyle w:val="ListParagraph"/>
        <w:numPr>
          <w:ilvl w:val="0"/>
          <w:numId w:val="1"/>
        </w:numPr>
        <w:rPr>
          <w:rFonts w:ascii="Century Gothic" w:hAnsi="Century Gothic"/>
          <w:bCs/>
          <w:sz w:val="28"/>
          <w:szCs w:val="28"/>
        </w:rPr>
      </w:pPr>
      <w:r w:rsidRPr="00946B00">
        <w:rPr>
          <w:rFonts w:ascii="Century Gothic" w:hAnsi="Century Gothic"/>
          <w:bCs/>
          <w:sz w:val="28"/>
          <w:szCs w:val="28"/>
        </w:rPr>
        <w:t xml:space="preserve">Demonstration of leadership, good citizenship, </w:t>
      </w:r>
      <w:r w:rsidR="00C950A1" w:rsidRPr="00946B00">
        <w:rPr>
          <w:rFonts w:ascii="Century Gothic" w:hAnsi="Century Gothic"/>
          <w:bCs/>
          <w:sz w:val="28"/>
          <w:szCs w:val="28"/>
        </w:rPr>
        <w:t>self-discipline</w:t>
      </w:r>
      <w:r w:rsidRPr="00946B00">
        <w:rPr>
          <w:rFonts w:ascii="Century Gothic" w:hAnsi="Century Gothic"/>
          <w:bCs/>
          <w:sz w:val="28"/>
          <w:szCs w:val="28"/>
        </w:rPr>
        <w:t>, and self-reliance</w:t>
      </w:r>
    </w:p>
    <w:p w14:paraId="5C6C67A4" w14:textId="3397E8BA" w:rsidR="002F6066" w:rsidRPr="008460DF" w:rsidRDefault="00307FDD" w:rsidP="002F6066">
      <w:pPr>
        <w:pStyle w:val="ListParagraph"/>
        <w:numPr>
          <w:ilvl w:val="0"/>
          <w:numId w:val="1"/>
        </w:numPr>
        <w:rPr>
          <w:rFonts w:ascii="Century Gothic" w:hAnsi="Century Gothic"/>
          <w:b/>
          <w:sz w:val="28"/>
          <w:szCs w:val="28"/>
        </w:rPr>
      </w:pPr>
      <w:r>
        <w:rPr>
          <w:rFonts w:ascii="Century Gothic" w:hAnsi="Century Gothic"/>
          <w:bCs/>
          <w:sz w:val="28"/>
          <w:szCs w:val="28"/>
        </w:rPr>
        <w:t xml:space="preserve">After </w:t>
      </w:r>
      <w:r w:rsidR="00DD118B">
        <w:rPr>
          <w:rFonts w:ascii="Century Gothic" w:hAnsi="Century Gothic"/>
          <w:bCs/>
          <w:sz w:val="28"/>
          <w:szCs w:val="28"/>
        </w:rPr>
        <w:t xml:space="preserve">the </w:t>
      </w:r>
      <w:r w:rsidR="002F6066" w:rsidRPr="00C950A1">
        <w:rPr>
          <w:rFonts w:ascii="Century Gothic" w:hAnsi="Century Gothic"/>
          <w:bCs/>
          <w:sz w:val="28"/>
          <w:szCs w:val="28"/>
        </w:rPr>
        <w:t xml:space="preserve">completion of a </w:t>
      </w:r>
      <w:r>
        <w:rPr>
          <w:rFonts w:ascii="Century Gothic" w:hAnsi="Century Gothic"/>
          <w:bCs/>
          <w:sz w:val="28"/>
          <w:szCs w:val="28"/>
        </w:rPr>
        <w:t>10</w:t>
      </w:r>
      <w:r w:rsidR="00375D03">
        <w:rPr>
          <w:rFonts w:ascii="Century Gothic" w:hAnsi="Century Gothic"/>
          <w:bCs/>
          <w:sz w:val="28"/>
          <w:szCs w:val="28"/>
        </w:rPr>
        <w:t xml:space="preserve"> </w:t>
      </w:r>
      <w:proofErr w:type="gramStart"/>
      <w:r>
        <w:rPr>
          <w:rFonts w:ascii="Century Gothic" w:hAnsi="Century Gothic"/>
          <w:bCs/>
          <w:sz w:val="28"/>
          <w:szCs w:val="28"/>
        </w:rPr>
        <w:t>-12 hour</w:t>
      </w:r>
      <w:proofErr w:type="gramEnd"/>
      <w:r>
        <w:rPr>
          <w:rFonts w:ascii="Century Gothic" w:hAnsi="Century Gothic"/>
          <w:bCs/>
          <w:sz w:val="28"/>
          <w:szCs w:val="28"/>
        </w:rPr>
        <w:t xml:space="preserve"> </w:t>
      </w:r>
      <w:r w:rsidR="002F6066" w:rsidRPr="00C950A1">
        <w:rPr>
          <w:rFonts w:ascii="Century Gothic" w:hAnsi="Century Gothic"/>
          <w:bCs/>
          <w:sz w:val="28"/>
          <w:szCs w:val="28"/>
        </w:rPr>
        <w:t>service project, which involves planning it, gaining appro</w:t>
      </w:r>
      <w:r w:rsidR="00C950A1">
        <w:rPr>
          <w:rFonts w:ascii="Century Gothic" w:hAnsi="Century Gothic"/>
          <w:bCs/>
          <w:sz w:val="28"/>
          <w:szCs w:val="28"/>
        </w:rPr>
        <w:t>v</w:t>
      </w:r>
      <w:r w:rsidR="002F6066" w:rsidRPr="00C950A1">
        <w:rPr>
          <w:rFonts w:ascii="Century Gothic" w:hAnsi="Century Gothic"/>
          <w:bCs/>
          <w:sz w:val="28"/>
          <w:szCs w:val="28"/>
        </w:rPr>
        <w:t xml:space="preserve">al to do it, doing it, and reporting on it.  </w:t>
      </w:r>
      <w:r>
        <w:rPr>
          <w:rFonts w:ascii="Century Gothic" w:hAnsi="Century Gothic"/>
          <w:bCs/>
          <w:sz w:val="28"/>
          <w:szCs w:val="28"/>
        </w:rPr>
        <w:t>Complete the Project Summary Report and turn it in</w:t>
      </w:r>
      <w:r w:rsidR="008460DF">
        <w:rPr>
          <w:rFonts w:ascii="Century Gothic" w:hAnsi="Century Gothic"/>
          <w:bCs/>
          <w:sz w:val="28"/>
          <w:szCs w:val="28"/>
        </w:rPr>
        <w:t xml:space="preserve"> on or before </w:t>
      </w:r>
      <w:r w:rsidR="008460DF" w:rsidRPr="008460DF">
        <w:rPr>
          <w:rFonts w:ascii="Century Gothic" w:hAnsi="Century Gothic"/>
          <w:b/>
          <w:sz w:val="28"/>
          <w:szCs w:val="28"/>
        </w:rPr>
        <w:t>April 1</w:t>
      </w:r>
      <w:r w:rsidR="00375D03">
        <w:rPr>
          <w:rFonts w:ascii="Century Gothic" w:hAnsi="Century Gothic"/>
          <w:b/>
          <w:sz w:val="28"/>
          <w:szCs w:val="28"/>
        </w:rPr>
        <w:t>7</w:t>
      </w:r>
      <w:r w:rsidR="008460DF" w:rsidRPr="008460DF">
        <w:rPr>
          <w:rFonts w:ascii="Century Gothic" w:hAnsi="Century Gothic"/>
          <w:b/>
          <w:sz w:val="28"/>
          <w:szCs w:val="28"/>
        </w:rPr>
        <w:t>, 202</w:t>
      </w:r>
      <w:r w:rsidR="00375D03">
        <w:rPr>
          <w:rFonts w:ascii="Century Gothic" w:hAnsi="Century Gothic"/>
          <w:b/>
          <w:sz w:val="28"/>
          <w:szCs w:val="28"/>
        </w:rPr>
        <w:t>4</w:t>
      </w:r>
      <w:r w:rsidR="008460DF" w:rsidRPr="008460DF">
        <w:rPr>
          <w:rFonts w:ascii="Century Gothic" w:hAnsi="Century Gothic"/>
          <w:b/>
          <w:sz w:val="28"/>
          <w:szCs w:val="28"/>
        </w:rPr>
        <w:t>.</w:t>
      </w:r>
    </w:p>
    <w:p w14:paraId="0620BD8D" w14:textId="7B9B1166" w:rsidR="002F6066" w:rsidRPr="00307FDD" w:rsidRDefault="00DD118B" w:rsidP="002F6066">
      <w:pPr>
        <w:pStyle w:val="ListParagraph"/>
        <w:numPr>
          <w:ilvl w:val="0"/>
          <w:numId w:val="1"/>
        </w:numPr>
        <w:rPr>
          <w:rFonts w:ascii="Century Gothic" w:hAnsi="Century Gothic"/>
          <w:b/>
          <w:sz w:val="28"/>
          <w:szCs w:val="28"/>
        </w:rPr>
      </w:pPr>
      <w:r>
        <w:rPr>
          <w:rFonts w:ascii="Century Gothic" w:hAnsi="Century Gothic"/>
          <w:bCs/>
          <w:sz w:val="28"/>
          <w:szCs w:val="28"/>
        </w:rPr>
        <w:t>Write a</w:t>
      </w:r>
      <w:r w:rsidR="002F6066" w:rsidRPr="00C950A1">
        <w:rPr>
          <w:rFonts w:ascii="Century Gothic" w:hAnsi="Century Gothic"/>
          <w:bCs/>
          <w:sz w:val="28"/>
          <w:szCs w:val="28"/>
        </w:rPr>
        <w:t xml:space="preserve"> 200 – </w:t>
      </w:r>
      <w:r w:rsidR="0043423B" w:rsidRPr="00C950A1">
        <w:rPr>
          <w:rFonts w:ascii="Century Gothic" w:hAnsi="Century Gothic"/>
          <w:bCs/>
          <w:sz w:val="28"/>
          <w:szCs w:val="28"/>
        </w:rPr>
        <w:t>250</w:t>
      </w:r>
      <w:r w:rsidR="0043423B">
        <w:rPr>
          <w:rFonts w:ascii="Century Gothic" w:hAnsi="Century Gothic"/>
          <w:bCs/>
          <w:sz w:val="28"/>
          <w:szCs w:val="28"/>
        </w:rPr>
        <w:t>-word</w:t>
      </w:r>
      <w:r w:rsidR="002F6066" w:rsidRPr="00C950A1">
        <w:rPr>
          <w:rFonts w:ascii="Century Gothic" w:hAnsi="Century Gothic"/>
          <w:bCs/>
          <w:sz w:val="28"/>
          <w:szCs w:val="28"/>
        </w:rPr>
        <w:t xml:space="preserve"> essay about the importance of good citizenship</w:t>
      </w:r>
      <w:r w:rsidR="00307FDD">
        <w:rPr>
          <w:rFonts w:ascii="Century Gothic" w:hAnsi="Century Gothic"/>
          <w:bCs/>
          <w:sz w:val="28"/>
          <w:szCs w:val="28"/>
        </w:rPr>
        <w:t xml:space="preserve"> </w:t>
      </w:r>
      <w:r>
        <w:rPr>
          <w:rFonts w:ascii="Century Gothic" w:hAnsi="Century Gothic"/>
          <w:bCs/>
          <w:sz w:val="28"/>
          <w:szCs w:val="28"/>
        </w:rPr>
        <w:t xml:space="preserve">to turn in </w:t>
      </w:r>
      <w:r w:rsidR="00307FDD">
        <w:rPr>
          <w:rFonts w:ascii="Century Gothic" w:hAnsi="Century Gothic"/>
          <w:bCs/>
          <w:sz w:val="28"/>
          <w:szCs w:val="28"/>
        </w:rPr>
        <w:t xml:space="preserve">on or before </w:t>
      </w:r>
      <w:r w:rsidR="00307FDD" w:rsidRPr="00307FDD">
        <w:rPr>
          <w:rFonts w:ascii="Century Gothic" w:hAnsi="Century Gothic"/>
          <w:b/>
          <w:sz w:val="28"/>
          <w:szCs w:val="28"/>
        </w:rPr>
        <w:t>April 1</w:t>
      </w:r>
      <w:r w:rsidR="00375D03">
        <w:rPr>
          <w:rFonts w:ascii="Century Gothic" w:hAnsi="Century Gothic"/>
          <w:b/>
          <w:sz w:val="28"/>
          <w:szCs w:val="28"/>
        </w:rPr>
        <w:t>7</w:t>
      </w:r>
      <w:r w:rsidR="00307FDD" w:rsidRPr="00307FDD">
        <w:rPr>
          <w:rFonts w:ascii="Century Gothic" w:hAnsi="Century Gothic"/>
          <w:b/>
          <w:sz w:val="28"/>
          <w:szCs w:val="28"/>
        </w:rPr>
        <w:t>, 202</w:t>
      </w:r>
      <w:r w:rsidR="00375D03">
        <w:rPr>
          <w:rFonts w:ascii="Century Gothic" w:hAnsi="Century Gothic"/>
          <w:b/>
          <w:sz w:val="28"/>
          <w:szCs w:val="28"/>
        </w:rPr>
        <w:t>4</w:t>
      </w:r>
      <w:r w:rsidR="00307FDD" w:rsidRPr="00307FDD">
        <w:rPr>
          <w:rFonts w:ascii="Century Gothic" w:hAnsi="Century Gothic"/>
          <w:b/>
          <w:sz w:val="28"/>
          <w:szCs w:val="28"/>
        </w:rPr>
        <w:t>.</w:t>
      </w:r>
    </w:p>
    <w:p w14:paraId="0C85C79F" w14:textId="5BF4E3AB" w:rsidR="002F6066" w:rsidRDefault="002F6066" w:rsidP="002F6066">
      <w:pPr>
        <w:rPr>
          <w:rFonts w:ascii="Century Gothic" w:hAnsi="Century Gothic"/>
          <w:bCs/>
          <w:sz w:val="36"/>
          <w:szCs w:val="36"/>
        </w:rPr>
      </w:pPr>
    </w:p>
    <w:p w14:paraId="5CCEF109" w14:textId="69B2F24B" w:rsidR="002F6066" w:rsidRPr="00E9646B" w:rsidRDefault="002F6066" w:rsidP="002F6066">
      <w:pPr>
        <w:rPr>
          <w:rFonts w:ascii="Century Gothic" w:hAnsi="Century Gothic"/>
          <w:bCs/>
          <w:sz w:val="28"/>
          <w:szCs w:val="28"/>
        </w:rPr>
      </w:pPr>
      <w:r w:rsidRPr="00E9646B">
        <w:rPr>
          <w:rFonts w:ascii="Century Gothic" w:hAnsi="Century Gothic"/>
          <w:bCs/>
          <w:sz w:val="28"/>
          <w:szCs w:val="28"/>
        </w:rPr>
        <w:t>Each 5</w:t>
      </w:r>
      <w:r w:rsidRPr="00E9646B">
        <w:rPr>
          <w:rFonts w:ascii="Century Gothic" w:hAnsi="Century Gothic"/>
          <w:bCs/>
          <w:sz w:val="28"/>
          <w:szCs w:val="28"/>
          <w:vertAlign w:val="superscript"/>
        </w:rPr>
        <w:t>th</w:t>
      </w:r>
      <w:r w:rsidRPr="00E9646B">
        <w:rPr>
          <w:rFonts w:ascii="Century Gothic" w:hAnsi="Century Gothic"/>
          <w:bCs/>
          <w:sz w:val="28"/>
          <w:szCs w:val="28"/>
        </w:rPr>
        <w:t xml:space="preserve"> grade student is given this packet of information.  Each student will decide for him/herself whether they would like to apply for the award.  There will be no further involvement from staff at the school; except to receive your application, your plans, and your reports, as required by the schedule.  It is our feeling that students deserving of this award should be able to follow through with the completion of the requirements on their own.  The </w:t>
      </w:r>
      <w:r w:rsidR="00E9646B">
        <w:rPr>
          <w:rFonts w:ascii="Century Gothic" w:hAnsi="Century Gothic"/>
          <w:bCs/>
          <w:sz w:val="28"/>
          <w:szCs w:val="28"/>
        </w:rPr>
        <w:t>school</w:t>
      </w:r>
      <w:r w:rsidRPr="00E9646B">
        <w:rPr>
          <w:rFonts w:ascii="Century Gothic" w:hAnsi="Century Gothic"/>
          <w:bCs/>
          <w:sz w:val="28"/>
          <w:szCs w:val="28"/>
        </w:rPr>
        <w:t xml:space="preserve"> will determine </w:t>
      </w:r>
      <w:r w:rsidR="00543AF1" w:rsidRPr="00E9646B">
        <w:rPr>
          <w:rFonts w:ascii="Century Gothic" w:hAnsi="Century Gothic"/>
          <w:bCs/>
          <w:sz w:val="28"/>
          <w:szCs w:val="28"/>
        </w:rPr>
        <w:t>whether</w:t>
      </w:r>
      <w:r w:rsidRPr="00E9646B">
        <w:rPr>
          <w:rFonts w:ascii="Century Gothic" w:hAnsi="Century Gothic"/>
          <w:bCs/>
          <w:sz w:val="28"/>
          <w:szCs w:val="28"/>
        </w:rPr>
        <w:t xml:space="preserve"> you have met the standard.</w:t>
      </w:r>
    </w:p>
    <w:sectPr w:rsidR="002F6066" w:rsidRPr="00E9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64AC"/>
    <w:multiLevelType w:val="hybridMultilevel"/>
    <w:tmpl w:val="B4780896"/>
    <w:lvl w:ilvl="0" w:tplc="4224DCE4">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6534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6"/>
    <w:rsid w:val="00113447"/>
    <w:rsid w:val="002F6066"/>
    <w:rsid w:val="00307FDD"/>
    <w:rsid w:val="00375D03"/>
    <w:rsid w:val="003A29F8"/>
    <w:rsid w:val="0043423B"/>
    <w:rsid w:val="00543AF1"/>
    <w:rsid w:val="008460DF"/>
    <w:rsid w:val="00883164"/>
    <w:rsid w:val="00946B00"/>
    <w:rsid w:val="00A628FA"/>
    <w:rsid w:val="00AD37E0"/>
    <w:rsid w:val="00C950A1"/>
    <w:rsid w:val="00DD118B"/>
    <w:rsid w:val="00E52A79"/>
    <w:rsid w:val="00E9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FFD3"/>
  <w15:chartTrackingRefBased/>
  <w15:docId w15:val="{1EFB1402-329F-436B-AF14-B93C7C7E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Flitton, Jennifer</dc:creator>
  <cp:keywords/>
  <dc:description/>
  <cp:lastModifiedBy>Jennifer Flitton</cp:lastModifiedBy>
  <cp:revision>2</cp:revision>
  <dcterms:created xsi:type="dcterms:W3CDTF">2023-08-18T21:17:00Z</dcterms:created>
  <dcterms:modified xsi:type="dcterms:W3CDTF">2023-08-18T21:17:00Z</dcterms:modified>
</cp:coreProperties>
</file>